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49E11FB9" w14:textId="0F5D60D6" w:rsidR="00ED3CA4" w:rsidRPr="003A6466" w:rsidRDefault="00ED3CA4" w:rsidP="00831751">
      <w:pPr>
        <w:spacing w:after="120"/>
        <w:jc w:val="center"/>
        <w:rPr>
          <w:b/>
          <w:szCs w:val="26"/>
        </w:rPr>
      </w:pPr>
      <w:r w:rsidRPr="003A6466">
        <w:rPr>
          <w:b/>
          <w:sz w:val="24"/>
          <w:szCs w:val="24"/>
        </w:rPr>
        <w:t xml:space="preserve">W WYBORACH </w:t>
      </w:r>
      <w:r w:rsidR="006B40CE">
        <w:rPr>
          <w:b/>
          <w:sz w:val="24"/>
          <w:szCs w:val="24"/>
        </w:rPr>
        <w:t>…………………………………………….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1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1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028BDD6A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p w14:paraId="4AB9D8EA" w14:textId="56C365B2" w:rsidR="001F17C0" w:rsidRDefault="001F17C0" w:rsidP="00C817E3">
      <w:pPr>
        <w:tabs>
          <w:tab w:val="left" w:pos="426"/>
        </w:tabs>
        <w:jc w:val="both"/>
      </w:pPr>
    </w:p>
    <w:p w14:paraId="21214298" w14:textId="14048E66" w:rsidR="001F17C0" w:rsidRDefault="001F17C0" w:rsidP="00C817E3">
      <w:pPr>
        <w:tabs>
          <w:tab w:val="left" w:pos="426"/>
        </w:tabs>
        <w:jc w:val="both"/>
      </w:pPr>
    </w:p>
    <w:p w14:paraId="0DD795FB" w14:textId="22A17722" w:rsidR="001F17C0" w:rsidRDefault="001F17C0" w:rsidP="00C817E3">
      <w:pPr>
        <w:tabs>
          <w:tab w:val="left" w:pos="426"/>
        </w:tabs>
        <w:jc w:val="both"/>
      </w:pPr>
    </w:p>
    <w:p w14:paraId="08355E70" w14:textId="77777777" w:rsidR="001F17C0" w:rsidRDefault="001F17C0" w:rsidP="001F17C0">
      <w:pPr>
        <w:pStyle w:val="Nagwek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Obowiązek informacyjny</w:t>
      </w:r>
    </w:p>
    <w:p w14:paraId="0274A0D2" w14:textId="77777777" w:rsidR="001F17C0" w:rsidRDefault="001F17C0" w:rsidP="001F17C0">
      <w:pPr>
        <w:spacing w:after="262"/>
        <w:ind w:left="432" w:right="28" w:first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rozporządzeniem Parlamentu Europejskiego i Rady (UE) 2016/679 </w:t>
      </w:r>
      <w:r>
        <w:rPr>
          <w:sz w:val="24"/>
          <w:szCs w:val="24"/>
        </w:rPr>
        <w:br/>
        <w:t xml:space="preserve">z dnia 27 kwietnia 2016 r. w sprawie ochrony osób fizycznych w związku </w:t>
      </w:r>
      <w:r>
        <w:rPr>
          <w:sz w:val="24"/>
          <w:szCs w:val="24"/>
        </w:rPr>
        <w:br/>
        <w:t>z przetwarzaniem danych osobowych i w sprawie swobodnego przepływu takich danych oraz uchylenia dyrektywy 95/46/WE (ogólne rozporządzenie o ochronie danych) RODO informujemy, że:</w:t>
      </w:r>
    </w:p>
    <w:p w14:paraId="4F4A3942" w14:textId="77777777" w:rsidR="001F17C0" w:rsidRDefault="001F17C0" w:rsidP="001F17C0">
      <w:pPr>
        <w:ind w:left="-5" w:right="28" w:firstLine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Administratorem Pani/Pana danych osobowych jest Krajowe Biuro Wyborcze reprezentowane przez Szefa z siedzibą w Warszawie, ul. Wiejska 10, 00-902 Warszawa; </w:t>
      </w:r>
    </w:p>
    <w:p w14:paraId="6D836FD1" w14:textId="77777777" w:rsidR="001F17C0" w:rsidRDefault="001F17C0" w:rsidP="001F17C0">
      <w:pPr>
        <w:ind w:left="-5" w:right="28" w:firstLine="19"/>
        <w:jc w:val="both"/>
        <w:rPr>
          <w:sz w:val="24"/>
          <w:szCs w:val="24"/>
        </w:rPr>
      </w:pPr>
      <w:r>
        <w:rPr>
          <w:sz w:val="24"/>
          <w:szCs w:val="24"/>
        </w:rPr>
        <w:t>2)   Kontakt z inspektorem ochrony danych osobowych:</w:t>
      </w:r>
    </w:p>
    <w:p w14:paraId="6665A9C6" w14:textId="77777777" w:rsidR="001F17C0" w:rsidRDefault="001F17C0" w:rsidP="001F17C0">
      <w:pPr>
        <w:numPr>
          <w:ilvl w:val="0"/>
          <w:numId w:val="2"/>
        </w:numPr>
        <w:spacing w:after="3" w:line="216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korespondencyjnie: Inspektor ochrony danych, Krajowe Biuro Wyborcze, ul. Wiejska 10, 00-902 Warszawa,</w:t>
      </w:r>
    </w:p>
    <w:p w14:paraId="652EECB7" w14:textId="77777777" w:rsidR="001F17C0" w:rsidRPr="001F17C0" w:rsidRDefault="001F17C0" w:rsidP="001F17C0">
      <w:pPr>
        <w:numPr>
          <w:ilvl w:val="0"/>
          <w:numId w:val="2"/>
        </w:numPr>
        <w:spacing w:line="256" w:lineRule="auto"/>
        <w:ind w:right="14"/>
        <w:jc w:val="both"/>
        <w:rPr>
          <w:sz w:val="24"/>
          <w:szCs w:val="24"/>
          <w:lang w:val="en-GB"/>
        </w:rPr>
      </w:pPr>
      <w:r w:rsidRPr="001F17C0">
        <w:rPr>
          <w:sz w:val="24"/>
          <w:szCs w:val="24"/>
          <w:lang w:val="en-GB"/>
        </w:rPr>
        <w:t xml:space="preserve">e-mail: </w:t>
      </w:r>
      <w:r w:rsidRPr="001F17C0">
        <w:rPr>
          <w:sz w:val="24"/>
          <w:szCs w:val="24"/>
          <w:u w:val="single" w:color="000000"/>
          <w:lang w:val="en-GB"/>
        </w:rPr>
        <w:t>iodo@kbw.qov.pl</w:t>
      </w:r>
      <w:r w:rsidRPr="001F17C0">
        <w:rPr>
          <w:sz w:val="24"/>
          <w:szCs w:val="24"/>
          <w:lang w:val="en-GB"/>
        </w:rPr>
        <w:t>.</w:t>
      </w:r>
    </w:p>
    <w:p w14:paraId="543C15E0" w14:textId="77777777" w:rsidR="001F17C0" w:rsidRDefault="001F17C0" w:rsidP="001F17C0">
      <w:pPr>
        <w:numPr>
          <w:ilvl w:val="0"/>
          <w:numId w:val="3"/>
        </w:numPr>
        <w:spacing w:after="3" w:line="216" w:lineRule="auto"/>
        <w:ind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Przetwarzanie Pani/Pana danych osobowych jest niezbędne do wypełnienia obowiązku prawnego ciążącego na Administratorze w związku ze zgłoszeniem zamiaru głosowania korespondencyjnego przez wyborców niepełnosprawnych. Podstawę prawną przetwarzania danych stanowi art. 6 ust. 1 lit. c oraz art. 9 ust. 2 lit. g RODO w związku </w:t>
      </w:r>
      <w:r>
        <w:rPr>
          <w:sz w:val="24"/>
          <w:szCs w:val="24"/>
        </w:rPr>
        <w:br/>
        <w:t xml:space="preserve">z przepisami rozdziału 6a ustawy z dnia 5 stycznia 2011 r. Kodeks Wyborczy </w:t>
      </w:r>
      <w:r>
        <w:rPr>
          <w:sz w:val="24"/>
          <w:szCs w:val="24"/>
        </w:rPr>
        <w:br/>
        <w:t xml:space="preserve">(Dz.U. z 2019 r. poz. 684). Pani/Pana dane osobowe przetwarzane będą wyłącznie </w:t>
      </w:r>
      <w:r>
        <w:rPr>
          <w:sz w:val="24"/>
          <w:szCs w:val="24"/>
        </w:rPr>
        <w:br/>
        <w:t>do celów związanych z rozpoznaniem zgłoszenia zamiaru głosowania korespondencyjnego.</w:t>
      </w:r>
    </w:p>
    <w:p w14:paraId="202013B6" w14:textId="77777777" w:rsidR="001F17C0" w:rsidRDefault="001F17C0" w:rsidP="001F17C0">
      <w:pPr>
        <w:numPr>
          <w:ilvl w:val="0"/>
          <w:numId w:val="3"/>
        </w:numPr>
        <w:spacing w:after="3" w:line="216" w:lineRule="auto"/>
        <w:ind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Podanie przez Panią/Pana danych osobowych jest dobrowolne, jednak ich niepodanie uniemożliwi rozpatrzenie zgłoszenia o zamiarze głosowania korespondencyjnego. </w:t>
      </w:r>
    </w:p>
    <w:p w14:paraId="09A0DEB9" w14:textId="77777777" w:rsidR="001F17C0" w:rsidRDefault="001F17C0" w:rsidP="001F17C0">
      <w:pPr>
        <w:numPr>
          <w:ilvl w:val="0"/>
          <w:numId w:val="3"/>
        </w:numPr>
        <w:spacing w:after="3" w:line="216" w:lineRule="auto"/>
        <w:ind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>Pozyskane od Pani/Pana dane osobowe mogą być przekazywane:</w:t>
      </w:r>
    </w:p>
    <w:p w14:paraId="7B8D1C1F" w14:textId="77777777" w:rsidR="001F17C0" w:rsidRDefault="001F17C0" w:rsidP="001F17C0">
      <w:pPr>
        <w:ind w:left="422" w:right="28" w:firstLin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podmiotom przetwarzającym je na zlecenie Administratora danych, oraz </w:t>
      </w:r>
    </w:p>
    <w:p w14:paraId="6F7CC4F3" w14:textId="77777777" w:rsidR="001F17C0" w:rsidRDefault="001F17C0" w:rsidP="001F17C0">
      <w:pPr>
        <w:ind w:left="422" w:right="28" w:firstLine="10"/>
        <w:jc w:val="both"/>
        <w:rPr>
          <w:sz w:val="24"/>
          <w:szCs w:val="24"/>
        </w:rPr>
      </w:pPr>
      <w:r>
        <w:rPr>
          <w:sz w:val="24"/>
          <w:szCs w:val="24"/>
        </w:rPr>
        <w:t>b) organom lub podmiotom publicznym uprawnionym do uzyskania danych na podstawie obowiązujących przepisów prawa w oparciu o stosowną podstawę prawną.</w:t>
      </w:r>
    </w:p>
    <w:p w14:paraId="209C8981" w14:textId="77777777" w:rsidR="001F17C0" w:rsidRDefault="001F17C0" w:rsidP="001F17C0">
      <w:pPr>
        <w:numPr>
          <w:ilvl w:val="0"/>
          <w:numId w:val="4"/>
        </w:numPr>
        <w:spacing w:after="3" w:line="216" w:lineRule="auto"/>
        <w:ind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>Okres przetwarzania Pani/Pana danych osobowych jest uzależniony od celu w jakim dane są przetwarzane. Okres, przez który Pani/Pana dane osobowe będą przechowywane jest obliczany w oparciu o następujące kryteria:</w:t>
      </w:r>
    </w:p>
    <w:p w14:paraId="3053CAA5" w14:textId="77777777" w:rsidR="001F17C0" w:rsidRDefault="001F17C0" w:rsidP="001F17C0">
      <w:pPr>
        <w:numPr>
          <w:ilvl w:val="1"/>
          <w:numId w:val="4"/>
        </w:numPr>
        <w:spacing w:after="3" w:line="216" w:lineRule="auto"/>
        <w:ind w:left="1705"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>przepisy prawa, które mogą nas obligować do przetwarzania danych przez określony czas, w tym instrukcji kancelaryjnej, jednolitego rzeczowego wykazu akt obowiązujących u Administratora;</w:t>
      </w:r>
    </w:p>
    <w:p w14:paraId="1991D8F0" w14:textId="77777777" w:rsidR="001F17C0" w:rsidRDefault="001F17C0" w:rsidP="001F17C0">
      <w:pPr>
        <w:numPr>
          <w:ilvl w:val="1"/>
          <w:numId w:val="4"/>
        </w:numPr>
        <w:spacing w:after="47" w:line="216" w:lineRule="auto"/>
        <w:ind w:left="1705"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>okres, który jest niezbędny do obrony naszych interesów.</w:t>
      </w:r>
    </w:p>
    <w:p w14:paraId="0B3C1D1F" w14:textId="77777777" w:rsidR="001F17C0" w:rsidRDefault="001F17C0" w:rsidP="001F17C0">
      <w:pPr>
        <w:numPr>
          <w:ilvl w:val="0"/>
          <w:numId w:val="4"/>
        </w:numPr>
        <w:spacing w:after="3" w:line="216" w:lineRule="auto"/>
        <w:ind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Przysługuje Pani/Panu prawo dostępu do treści danych osobowych, prawo </w:t>
      </w:r>
      <w:r>
        <w:rPr>
          <w:sz w:val="24"/>
          <w:szCs w:val="24"/>
        </w:rPr>
        <w:br/>
        <w:t>do ich sprostowania oraz w zakresie wynikającym z przepisów - do usunięcia, jak również prawo do ograniczenia przetwarzania.</w:t>
      </w:r>
    </w:p>
    <w:p w14:paraId="1C35EF01" w14:textId="77777777" w:rsidR="001F17C0" w:rsidRDefault="001F17C0" w:rsidP="001F17C0">
      <w:pPr>
        <w:numPr>
          <w:ilvl w:val="0"/>
          <w:numId w:val="4"/>
        </w:numPr>
        <w:spacing w:after="3" w:line="216" w:lineRule="auto"/>
        <w:ind w:right="28" w:hanging="423"/>
        <w:jc w:val="both"/>
        <w:rPr>
          <w:sz w:val="24"/>
          <w:szCs w:val="24"/>
        </w:rPr>
      </w:pPr>
      <w:r>
        <w:rPr>
          <w:sz w:val="24"/>
          <w:szCs w:val="24"/>
        </w:rPr>
        <w:t>Przysługuje Pani/Panu prawo wniesienia skargi do Prezesa Urzędu Ochrony Danych Osobowych, jeśli Pani/Pana zdaniem, przetwarzanie danych osobowych - narusza przepisy prawa.</w:t>
      </w:r>
    </w:p>
    <w:p w14:paraId="276408A1" w14:textId="77777777" w:rsidR="001F17C0" w:rsidRDefault="001F17C0" w:rsidP="00C817E3">
      <w:pPr>
        <w:tabs>
          <w:tab w:val="left" w:pos="426"/>
        </w:tabs>
        <w:jc w:val="both"/>
      </w:pPr>
      <w:bookmarkStart w:id="2" w:name="_GoBack"/>
      <w:bookmarkEnd w:id="2"/>
    </w:p>
    <w:sectPr w:rsidR="001F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1DE"/>
    <w:multiLevelType w:val="hybridMultilevel"/>
    <w:tmpl w:val="1AD23730"/>
    <w:lvl w:ilvl="0" w:tplc="2F649242">
      <w:start w:val="6"/>
      <w:numFmt w:val="decimal"/>
      <w:lvlText w:val="%1)"/>
      <w:lvlJc w:val="left"/>
      <w:pPr>
        <w:ind w:left="423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B461878">
      <w:start w:val="1"/>
      <w:numFmt w:val="lowerLetter"/>
      <w:lvlText w:val="%2."/>
      <w:lvlJc w:val="left"/>
      <w:pPr>
        <w:ind w:left="1704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01CA38A">
      <w:start w:val="1"/>
      <w:numFmt w:val="lowerRoman"/>
      <w:lvlText w:val="%3"/>
      <w:lvlJc w:val="left"/>
      <w:pPr>
        <w:ind w:left="23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0F2635E">
      <w:start w:val="1"/>
      <w:numFmt w:val="decimal"/>
      <w:lvlText w:val="%4"/>
      <w:lvlJc w:val="left"/>
      <w:pPr>
        <w:ind w:left="3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D9E59B0">
      <w:start w:val="1"/>
      <w:numFmt w:val="lowerLetter"/>
      <w:lvlText w:val="%5"/>
      <w:lvlJc w:val="left"/>
      <w:pPr>
        <w:ind w:left="3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3D08AF60">
      <w:start w:val="1"/>
      <w:numFmt w:val="lowerRoman"/>
      <w:lvlText w:val="%6"/>
      <w:lvlJc w:val="left"/>
      <w:pPr>
        <w:ind w:left="4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F964C82">
      <w:start w:val="1"/>
      <w:numFmt w:val="decimal"/>
      <w:lvlText w:val="%7"/>
      <w:lvlJc w:val="left"/>
      <w:pPr>
        <w:ind w:left="5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AA14659C">
      <w:start w:val="1"/>
      <w:numFmt w:val="lowerLetter"/>
      <w:lvlText w:val="%8"/>
      <w:lvlJc w:val="left"/>
      <w:pPr>
        <w:ind w:left="5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3EED3C">
      <w:start w:val="1"/>
      <w:numFmt w:val="lowerRoman"/>
      <w:lvlText w:val="%9"/>
      <w:lvlJc w:val="left"/>
      <w:pPr>
        <w:ind w:left="6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4311B"/>
    <w:multiLevelType w:val="hybridMultilevel"/>
    <w:tmpl w:val="22CC7138"/>
    <w:lvl w:ilvl="0" w:tplc="DEFACF6C">
      <w:start w:val="3"/>
      <w:numFmt w:val="decimal"/>
      <w:lvlText w:val="%1)"/>
      <w:lvlJc w:val="left"/>
      <w:pPr>
        <w:ind w:left="423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34E55DC">
      <w:start w:val="1"/>
      <w:numFmt w:val="lowerLetter"/>
      <w:lvlText w:val="%2"/>
      <w:lvlJc w:val="left"/>
      <w:pPr>
        <w:ind w:left="1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6F221CE">
      <w:start w:val="1"/>
      <w:numFmt w:val="lowerRoman"/>
      <w:lvlText w:val="%3"/>
      <w:lvlJc w:val="left"/>
      <w:pPr>
        <w:ind w:left="1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C8EC196">
      <w:start w:val="1"/>
      <w:numFmt w:val="decimal"/>
      <w:lvlText w:val="%4"/>
      <w:lvlJc w:val="left"/>
      <w:pPr>
        <w:ind w:left="2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FD29A0E">
      <w:start w:val="1"/>
      <w:numFmt w:val="lowerLetter"/>
      <w:lvlText w:val="%5"/>
      <w:lvlJc w:val="left"/>
      <w:pPr>
        <w:ind w:left="3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896AFF8">
      <w:start w:val="1"/>
      <w:numFmt w:val="lowerRoman"/>
      <w:lvlText w:val="%6"/>
      <w:lvlJc w:val="left"/>
      <w:pPr>
        <w:ind w:left="3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0429DE8">
      <w:start w:val="1"/>
      <w:numFmt w:val="decimal"/>
      <w:lvlText w:val="%7"/>
      <w:lvlJc w:val="left"/>
      <w:pPr>
        <w:ind w:left="4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C6AB716">
      <w:start w:val="1"/>
      <w:numFmt w:val="lowerLetter"/>
      <w:lvlText w:val="%8"/>
      <w:lvlJc w:val="left"/>
      <w:pPr>
        <w:ind w:left="54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5EC8E60">
      <w:start w:val="1"/>
      <w:numFmt w:val="lowerRoman"/>
      <w:lvlText w:val="%9"/>
      <w:lvlJc w:val="left"/>
      <w:pPr>
        <w:ind w:left="61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B361C14"/>
    <w:multiLevelType w:val="hybridMultilevel"/>
    <w:tmpl w:val="D87481E2"/>
    <w:lvl w:ilvl="0" w:tplc="1D42E000">
      <w:start w:val="1"/>
      <w:numFmt w:val="lowerLetter"/>
      <w:lvlText w:val="%1)"/>
      <w:lvlJc w:val="left"/>
      <w:pPr>
        <w:ind w:left="434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AF8A928">
      <w:start w:val="1"/>
      <w:numFmt w:val="lowerLetter"/>
      <w:lvlText w:val="%2"/>
      <w:lvlJc w:val="left"/>
      <w:pPr>
        <w:ind w:left="15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F612B560">
      <w:start w:val="1"/>
      <w:numFmt w:val="lowerRoman"/>
      <w:lvlText w:val="%3"/>
      <w:lvlJc w:val="left"/>
      <w:pPr>
        <w:ind w:left="22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1D4952C">
      <w:start w:val="1"/>
      <w:numFmt w:val="decimal"/>
      <w:lvlText w:val="%4"/>
      <w:lvlJc w:val="left"/>
      <w:pPr>
        <w:ind w:left="29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66ECCC0C">
      <w:start w:val="1"/>
      <w:numFmt w:val="lowerLetter"/>
      <w:lvlText w:val="%5"/>
      <w:lvlJc w:val="left"/>
      <w:pPr>
        <w:ind w:left="36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614AAB1C">
      <w:start w:val="1"/>
      <w:numFmt w:val="lowerRoman"/>
      <w:lvlText w:val="%6"/>
      <w:lvlJc w:val="left"/>
      <w:pPr>
        <w:ind w:left="43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BD4200B4">
      <w:start w:val="1"/>
      <w:numFmt w:val="decimal"/>
      <w:lvlText w:val="%7"/>
      <w:lvlJc w:val="left"/>
      <w:pPr>
        <w:ind w:left="51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4A423470">
      <w:start w:val="1"/>
      <w:numFmt w:val="lowerLetter"/>
      <w:lvlText w:val="%8"/>
      <w:lvlJc w:val="left"/>
      <w:pPr>
        <w:ind w:left="58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0FAC926C">
      <w:start w:val="1"/>
      <w:numFmt w:val="lowerRoman"/>
      <w:lvlText w:val="%9"/>
      <w:lvlJc w:val="left"/>
      <w:pPr>
        <w:ind w:left="65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1F17C0"/>
    <w:rsid w:val="00203979"/>
    <w:rsid w:val="00214DEC"/>
    <w:rsid w:val="00215536"/>
    <w:rsid w:val="002201F4"/>
    <w:rsid w:val="002A6342"/>
    <w:rsid w:val="002D379D"/>
    <w:rsid w:val="0055233D"/>
    <w:rsid w:val="0069491C"/>
    <w:rsid w:val="006B40CE"/>
    <w:rsid w:val="006D7734"/>
    <w:rsid w:val="007163B0"/>
    <w:rsid w:val="00753C2F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1F17C0"/>
    <w:pPr>
      <w:keepNext/>
      <w:keepLines/>
      <w:spacing w:after="749" w:line="256" w:lineRule="auto"/>
      <w:ind w:left="1176"/>
      <w:jc w:val="center"/>
      <w:outlineLvl w:val="0"/>
    </w:pPr>
    <w:rPr>
      <w:rFonts w:ascii="Calibri" w:eastAsia="Calibri" w:hAnsi="Calibri" w:cs="Calibri"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17C0"/>
    <w:rPr>
      <w:rFonts w:ascii="Calibri" w:eastAsia="Calibri" w:hAnsi="Calibri" w:cs="Calibri"/>
      <w:color w:val="000000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Leszek Surażyński</cp:lastModifiedBy>
  <cp:revision>2</cp:revision>
  <cp:lastPrinted>2024-02-05T14:13:00Z</cp:lastPrinted>
  <dcterms:created xsi:type="dcterms:W3CDTF">2025-04-07T07:37:00Z</dcterms:created>
  <dcterms:modified xsi:type="dcterms:W3CDTF">2025-04-07T07:37:00Z</dcterms:modified>
</cp:coreProperties>
</file>